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2E" w:rsidRPr="00E05E2E" w:rsidRDefault="00E05E2E" w:rsidP="00E05E2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05E2E">
        <w:rPr>
          <w:rFonts w:ascii="Times New Roman" w:hAnsi="Times New Roman" w:cs="Times New Roman"/>
          <w:sz w:val="28"/>
          <w:szCs w:val="28"/>
        </w:rPr>
        <w:t>Вопросы к коллоквиуму №2</w:t>
      </w:r>
    </w:p>
    <w:p w:rsidR="00E05E2E" w:rsidRPr="00E05E2E" w:rsidRDefault="00E05E2E" w:rsidP="00E05E2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05E2E">
        <w:rPr>
          <w:rFonts w:ascii="Times New Roman" w:hAnsi="Times New Roman" w:cs="Times New Roman"/>
          <w:sz w:val="28"/>
          <w:szCs w:val="28"/>
        </w:rPr>
        <w:t>2 курс</w:t>
      </w:r>
    </w:p>
    <w:p w:rsidR="00E05E2E" w:rsidRPr="00272616" w:rsidRDefault="00E05E2E" w:rsidP="00E05E2E">
      <w:pPr>
        <w:ind w:left="284"/>
        <w:jc w:val="center"/>
      </w:pP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Классификация игр.</w:t>
      </w: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Стратегии игроков. Оптимальные стратегии.</w:t>
      </w: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Решение матричных игр в чистых стратегиях.</w:t>
      </w: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Смешанное решение матричной игры.</w:t>
      </w: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Свойства решений матричных игр 1-4</w:t>
      </w:r>
      <w:r>
        <w:rPr>
          <w:szCs w:val="28"/>
        </w:rPr>
        <w:t>.</w:t>
      </w:r>
      <w:bookmarkStart w:id="0" w:name="_GoBack"/>
      <w:bookmarkEnd w:id="0"/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87772">
        <w:rPr>
          <w:szCs w:val="28"/>
        </w:rPr>
        <w:t>Свойства решений матричных игр 5-7</w:t>
      </w:r>
      <w:r>
        <w:rPr>
          <w:szCs w:val="28"/>
        </w:rPr>
        <w:t>.</w:t>
      </w:r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387772">
        <w:rPr>
          <w:szCs w:val="28"/>
        </w:rPr>
        <w:t>Игры порядка 2</w:t>
      </w:r>
      <w:r w:rsidRPr="00387772">
        <w:rPr>
          <w:szCs w:val="28"/>
          <w:lang w:val="en-US"/>
        </w:rPr>
        <w:t xml:space="preserve"> x </w:t>
      </w:r>
      <w:r w:rsidRPr="00387772">
        <w:rPr>
          <w:szCs w:val="28"/>
        </w:rPr>
        <w:t>2</w:t>
      </w:r>
      <w:r w:rsidRPr="00387772">
        <w:rPr>
          <w:szCs w:val="28"/>
          <w:lang w:val="en-US"/>
        </w:rPr>
        <w:t>.</w:t>
      </w:r>
    </w:p>
    <w:p w:rsidR="00E05E2E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387772">
        <w:rPr>
          <w:szCs w:val="28"/>
        </w:rPr>
        <w:t xml:space="preserve">Графический метод решения игр порядка 2 </w:t>
      </w:r>
      <w:r w:rsidRPr="00387772">
        <w:rPr>
          <w:szCs w:val="28"/>
          <w:lang w:val="en-US"/>
        </w:rPr>
        <w:t>x</w:t>
      </w:r>
      <w:r w:rsidRPr="00387772">
        <w:rPr>
          <w:szCs w:val="28"/>
        </w:rPr>
        <w:t xml:space="preserve"> </w:t>
      </w:r>
      <w:proofErr w:type="gramStart"/>
      <w:r w:rsidRPr="00387772">
        <w:rPr>
          <w:szCs w:val="28"/>
          <w:lang w:val="en-US"/>
        </w:rPr>
        <w:t>n</w:t>
      </w:r>
      <w:r w:rsidRPr="00387772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E05E2E" w:rsidRPr="00387772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387772">
        <w:rPr>
          <w:szCs w:val="28"/>
        </w:rPr>
        <w:t xml:space="preserve">Графический метод решения игр </w:t>
      </w:r>
      <w:proofErr w:type="gramStart"/>
      <w:r w:rsidRPr="00387772">
        <w:rPr>
          <w:szCs w:val="28"/>
        </w:rPr>
        <w:t xml:space="preserve">порядка  </w:t>
      </w:r>
      <w:r w:rsidRPr="00387772">
        <w:rPr>
          <w:szCs w:val="28"/>
          <w:lang w:val="en-US"/>
        </w:rPr>
        <w:t>m</w:t>
      </w:r>
      <w:proofErr w:type="gramEnd"/>
      <w:r w:rsidRPr="00387772">
        <w:rPr>
          <w:szCs w:val="28"/>
        </w:rPr>
        <w:t xml:space="preserve"> </w:t>
      </w:r>
      <w:r w:rsidRPr="00387772">
        <w:rPr>
          <w:szCs w:val="28"/>
          <w:lang w:val="en-US"/>
        </w:rPr>
        <w:t>x</w:t>
      </w:r>
      <w:r w:rsidRPr="00387772">
        <w:rPr>
          <w:szCs w:val="28"/>
        </w:rPr>
        <w:t xml:space="preserve"> 2.</w:t>
      </w:r>
    </w:p>
    <w:p w:rsidR="00E05E2E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387772">
        <w:rPr>
          <w:szCs w:val="28"/>
        </w:rPr>
        <w:t>Сведение матричной игры к задаче линейного программирования.</w:t>
      </w:r>
    </w:p>
    <w:p w:rsidR="00E05E2E" w:rsidRPr="00450B87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450B87">
        <w:rPr>
          <w:szCs w:val="28"/>
        </w:rPr>
        <w:t>Понятие графа</w:t>
      </w:r>
    </w:p>
    <w:p w:rsidR="00E05E2E" w:rsidRPr="00450B87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450B87">
        <w:rPr>
          <w:szCs w:val="28"/>
        </w:rPr>
        <w:t>Способы задания графа</w:t>
      </w:r>
    </w:p>
    <w:p w:rsidR="00E05E2E" w:rsidRPr="00450B87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450B87">
        <w:rPr>
          <w:szCs w:val="28"/>
        </w:rPr>
        <w:t>Маршруты и пути</w:t>
      </w:r>
    </w:p>
    <w:p w:rsidR="00E05E2E" w:rsidRPr="00450B87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450B87">
        <w:rPr>
          <w:szCs w:val="28"/>
        </w:rPr>
        <w:t>Связные графы</w:t>
      </w:r>
    </w:p>
    <w:p w:rsidR="00E05E2E" w:rsidRPr="00450B87" w:rsidRDefault="00E05E2E" w:rsidP="00E05E2E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450B87">
        <w:rPr>
          <w:szCs w:val="28"/>
        </w:rPr>
        <w:t>Расширения модели</w:t>
      </w:r>
    </w:p>
    <w:p w:rsidR="00E05E2E" w:rsidRDefault="00E05E2E" w:rsidP="00E05E2E"/>
    <w:p w:rsidR="00700728" w:rsidRDefault="00E05E2E"/>
    <w:sectPr w:rsidR="00700728" w:rsidSect="00E4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F04A5"/>
    <w:multiLevelType w:val="hybridMultilevel"/>
    <w:tmpl w:val="D9E0F9E4"/>
    <w:lvl w:ilvl="0" w:tplc="5738508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2E"/>
    <w:rsid w:val="003C0EE6"/>
    <w:rsid w:val="0042457F"/>
    <w:rsid w:val="00E0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C571E-D3E4-4D5A-ACFB-6F6F5D7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2E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Кафедра!</dc:creator>
  <cp:keywords/>
  <dc:description/>
  <cp:lastModifiedBy>Кафедра!</cp:lastModifiedBy>
  <cp:revision>1</cp:revision>
  <dcterms:created xsi:type="dcterms:W3CDTF">2021-05-24T11:50:00Z</dcterms:created>
  <dcterms:modified xsi:type="dcterms:W3CDTF">2021-05-24T11:52:00Z</dcterms:modified>
</cp:coreProperties>
</file>